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78bd0c" w14:textId="778bd0c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C7904">
        <w:rPr>
          <w:rFonts w:ascii="Arial" w:hAnsi="Arial" w:cs="Arial"/>
        </w:rPr>
        <w:t>209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6C7904">
        <w:rPr>
          <w:rFonts w:ascii="Arial" w:hAnsi="Arial" w:cs="Arial"/>
        </w:rPr>
        <w:t>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6C7904">
        <w:rPr>
          <w:rFonts w:ascii="Arial" w:hAnsi="Arial" w:cs="Arial"/>
        </w:rPr>
        <w:t>CASPER</w:t>
      </w:r>
      <w:r w:rsidRPr="002748E1" w:rsidR="006C7904">
        <w:rPr>
          <w:rFonts w:ascii="Arial" w:hAnsi="Arial" w:cs="Arial"/>
        </w:rPr>
        <w:t xml:space="preserve"> d.o.o., </w:t>
      </w:r>
      <w:r w:rsidR="006C7904">
        <w:rPr>
          <w:rFonts w:ascii="Arial" w:hAnsi="Arial" w:cs="Arial"/>
        </w:rPr>
        <w:t>Zadar</w:t>
      </w:r>
      <w:r w:rsidRPr="002748E1" w:rsidR="006C7904">
        <w:rPr>
          <w:rFonts w:ascii="Arial" w:hAnsi="Arial" w:cs="Arial"/>
        </w:rPr>
        <w:t xml:space="preserve">, </w:t>
      </w:r>
      <w:r w:rsidR="006C7904">
        <w:rPr>
          <w:rFonts w:ascii="Arial" w:hAnsi="Arial" w:cs="Arial"/>
        </w:rPr>
        <w:t>Bana T. Erdodaya Bakača 136</w:t>
      </w:r>
      <w:r w:rsidRPr="002748E1" w:rsidR="006C7904">
        <w:rPr>
          <w:rFonts w:ascii="Arial" w:hAnsi="Arial" w:cs="Arial"/>
        </w:rPr>
        <w:t>, OIB:</w:t>
      </w:r>
      <w:r w:rsidR="006C7904">
        <w:rPr>
          <w:rFonts w:ascii="Arial" w:hAnsi="Arial" w:cs="Arial"/>
        </w:rPr>
        <w:t xml:space="preserve"> 74500195434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4D5D8F" w:rsidP="006525A1" w:rsidRDefault="004D5D8F">
      <w:pPr>
        <w:jc w:val="both"/>
        <w:rPr>
          <w:rFonts w:ascii="Arial" w:hAnsi="Arial" w:cs="Arial"/>
        </w:rPr>
      </w:pPr>
    </w:p>
    <w:p w:rsidRPr="00C93BF8" w:rsidR="006525A1" w:rsidP="006525A1" w:rsidRDefault="003311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C32EA8">
        <w:rPr>
          <w:rFonts w:ascii="Arial" w:hAnsi="Arial" w:cs="Arial"/>
        </w:rPr>
        <w:t>očetak u 11</w:t>
      </w:r>
      <w:r w:rsidRPr="00C93BF8" w:rsidR="00076762">
        <w:rPr>
          <w:rFonts w:ascii="Arial" w:hAnsi="Arial" w:cs="Arial"/>
        </w:rPr>
        <w:t>,</w:t>
      </w:r>
      <w:r w:rsidR="00C32EA8">
        <w:rPr>
          <w:rFonts w:ascii="Arial" w:hAnsi="Arial" w:cs="Arial"/>
        </w:rPr>
        <w:t>12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>
        <w:rPr>
          <w:rFonts w:ascii="Arial" w:hAnsi="Arial" w:cs="Arial"/>
        </w:rPr>
        <w:t>Ivo Kurtin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</w:rPr>
        <w:t>CASPER</w:t>
      </w:r>
      <w:r w:rsidRPr="002748E1">
        <w:rPr>
          <w:rFonts w:ascii="Arial" w:hAnsi="Arial" w:cs="Arial"/>
        </w:rPr>
        <w:t xml:space="preserve"> d.o.o., </w:t>
      </w:r>
      <w:r>
        <w:rPr>
          <w:rFonts w:ascii="Arial" w:hAnsi="Arial" w:cs="Arial"/>
        </w:rPr>
        <w:t>Zadar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</w:t>
      </w:r>
    </w:p>
    <w:p w:rsidRPr="00C93BF8" w:rsidR="00C32EA8" w:rsidP="00C32EA8" w:rsidRDefault="00C32E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C32EA8" w:rsidP="00C32EA8" w:rsidRDefault="00C32EA8">
      <w:pPr>
        <w:jc w:val="center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ADDIKO</w:t>
      </w:r>
      <w:r w:rsidRPr="00C93BF8">
        <w:rPr>
          <w:rFonts w:ascii="Arial" w:hAnsi="Arial" w:cs="Arial"/>
        </w:rPr>
        <w:t xml:space="preserve"> banke d.d. otvoren žiro račun.</w:t>
      </w:r>
    </w:p>
    <w:p w:rsidRPr="00C93BF8" w:rsidR="00C32EA8" w:rsidP="00C32EA8" w:rsidRDefault="00C32EA8">
      <w:pPr>
        <w:ind w:firstLine="708"/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trgovina obućom, da sada nema zaposlenih i ne posluje.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 nem</w:t>
      </w:r>
      <w:r>
        <w:rPr>
          <w:rFonts w:ascii="Arial" w:hAnsi="Arial" w:cs="Arial"/>
        </w:rPr>
        <w:t>a imovine, da je poslovao u iznajmljenom prostoru sa iznajmljenom opremom, a obuća je ili rasprodana ili darovana u dobrotvorne svrhe jer nije imala tržišnu vrijednost obzirom na starost.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blokadi,</w:t>
      </w:r>
      <w:r>
        <w:rPr>
          <w:rFonts w:ascii="Arial" w:hAnsi="Arial" w:cs="Arial"/>
        </w:rPr>
        <w:t xml:space="preserve"> ne zna za koji iznos niti zna prema kome je društvo dužno.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 nalazi se kod </w:t>
      </w:r>
      <w:r>
        <w:rPr>
          <w:rFonts w:ascii="Arial" w:hAnsi="Arial" w:cs="Arial"/>
        </w:rPr>
        <w:t>njega.</w:t>
      </w:r>
    </w:p>
    <w:p w:rsidR="00C32EA8" w:rsidP="00C32EA8" w:rsidRDefault="00C32EA8">
      <w:pPr>
        <w:jc w:val="both"/>
        <w:rPr>
          <w:rFonts w:ascii="Arial" w:hAnsi="Arial" w:cs="Arial"/>
        </w:rPr>
      </w:pPr>
    </w:p>
    <w:p w:rsidR="00C32EA8" w:rsidP="00C32EA8" w:rsidRDefault="00C32E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vodio JEŠKA ZADAR - servis i kod njih se nalazi dokumentacija društva. 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Ivo Kurtin</w:t>
      </w:r>
      <w:r w:rsidRPr="00C93BF8">
        <w:rPr>
          <w:rFonts w:ascii="Arial" w:hAnsi="Arial" w:cs="Arial"/>
        </w:rPr>
        <w:t xml:space="preserve"> navodi da je nje</w:t>
      </w:r>
      <w:r>
        <w:rPr>
          <w:rFonts w:ascii="Arial" w:hAnsi="Arial" w:cs="Arial"/>
        </w:rPr>
        <w:t xml:space="preserve">n </w:t>
      </w:r>
      <w:r w:rsidRPr="00C93BF8">
        <w:rPr>
          <w:rFonts w:ascii="Arial" w:hAnsi="Arial" w:cs="Arial"/>
        </w:rPr>
        <w:t xml:space="preserve">broj mobitela: </w:t>
      </w:r>
      <w:r>
        <w:rPr>
          <w:rFonts w:ascii="Arial" w:hAnsi="Arial" w:cs="Arial"/>
        </w:rPr>
        <w:t>098/907-4073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Posebno navodi da </w:t>
      </w:r>
      <w:r>
        <w:rPr>
          <w:rFonts w:ascii="Arial" w:hAnsi="Arial" w:cs="Arial"/>
        </w:rPr>
        <w:t>dug ne može podmiriti.</w:t>
      </w:r>
      <w:r w:rsidRPr="00C93BF8">
        <w:rPr>
          <w:rFonts w:ascii="Arial" w:hAnsi="Arial" w:cs="Arial"/>
        </w:rPr>
        <w:t xml:space="preserve"> 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C32EA8" w:rsidP="00C32EA8" w:rsidRDefault="00C32EA8">
      <w:pPr>
        <w:jc w:val="both"/>
        <w:rPr>
          <w:rFonts w:ascii="Arial" w:hAnsi="Arial" w:cs="Arial"/>
          <w:b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11,15</w:t>
      </w:r>
      <w:r w:rsidRPr="00C93BF8">
        <w:rPr>
          <w:rFonts w:ascii="Arial" w:hAnsi="Arial" w:cs="Arial"/>
        </w:rPr>
        <w:t xml:space="preserve"> sati</w:t>
      </w: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ind w:firstLine="708"/>
        <w:jc w:val="both"/>
        <w:rPr>
          <w:rFonts w:ascii="Arial" w:hAnsi="Arial" w:cs="Arial"/>
        </w:rPr>
      </w:pPr>
    </w:p>
    <w:p w:rsidRPr="00C93BF8" w:rsidR="00C32EA8" w:rsidP="00C32EA8" w:rsidRDefault="00C32E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C32EA8" w:rsidP="00C32EA8" w:rsidRDefault="00C32EA8">
      <w:pPr>
        <w:rPr>
          <w:rFonts w:ascii="Arial" w:hAnsi="Arial" w:cs="Arial"/>
        </w:rPr>
      </w:pPr>
    </w:p>
    <w:p w:rsidRPr="00C93BF8" w:rsidR="00C32EA8" w:rsidP="00C32EA8" w:rsidRDefault="00C32EA8">
      <w:pPr>
        <w:rPr>
          <w:rFonts w:ascii="Arial" w:hAnsi="Arial" w:cs="Arial"/>
        </w:rPr>
      </w:pPr>
    </w:p>
    <w:p w:rsidRPr="00C93BF8" w:rsidR="00C32EA8" w:rsidP="00C32EA8" w:rsidRDefault="00C32EA8">
      <w:pPr>
        <w:rPr>
          <w:rFonts w:ascii="Arial" w:hAnsi="Arial" w:cs="Arial"/>
        </w:rPr>
      </w:pPr>
    </w:p>
    <w:p w:rsidRPr="00C93BF8" w:rsidR="00C32EA8" w:rsidP="00C32EA8" w:rsidRDefault="00C32EA8">
      <w:pPr>
        <w:rPr>
          <w:rFonts w:ascii="Arial" w:hAnsi="Arial" w:cs="Arial"/>
        </w:rPr>
      </w:pPr>
    </w:p>
    <w:p w:rsidRPr="00C93BF8" w:rsidR="00C32EA8" w:rsidP="00C32EA8" w:rsidRDefault="00C32E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C32EA8" w:rsidP="00C32EA8" w:rsidRDefault="00C32EA8">
      <w:pPr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C32EA8" w:rsidP="00C32EA8" w:rsidRDefault="00C32EA8">
      <w:pPr>
        <w:jc w:val="both"/>
        <w:rPr>
          <w:rFonts w:ascii="Arial" w:hAnsi="Arial" w:cs="Arial"/>
        </w:rPr>
      </w:pPr>
    </w:p>
    <w:p w:rsidRPr="00C93BF8" w:rsidR="00A25693" w:rsidP="00C32E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55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C7904">
      <w:rPr>
        <w:rFonts w:ascii="Arial" w:hAnsi="Arial" w:cs="Arial"/>
      </w:rPr>
      <w:t>209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6C7904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56D42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2552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0846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8F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7904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09ED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2EA8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3720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825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255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255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255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255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82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5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55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55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55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11:12</izvorni_sadrzaj>
    <derivirana_varijabla naziv="DomainObject.StvarniPocetakVrijeme_1">11:12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10:55</izvorni_sadrzaj>
    <derivirana_varijabla naziv="DomainObject.PlaniraniPocetakVrijeme_1">10:55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St-209/2021-6</izvorni_sadrzaj>
    <derivirana_varijabla naziv="DomainObject.Zapisnik.Oznaka_1">St-209/2021-6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2021.</izvorni_sadrzaj>
    <derivirana_varijabla naziv="DomainObject.Predmet.DatumOsnivanja_1">26.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St-209/2021</izvorni_sadrzaj>
    <derivirana_varijabla naziv="DomainObject.Predmet.OznakaBroj_1">St-209/2021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CASPER d.o.o.</izvorni_sadrzaj>
    <derivirana_varijabla naziv="DomainObject.Predmet.ProtustrankaFormated_1">  CASPER d.o.o.</derivirana_varijabla>
  </DomainObject.Predmet.ProtustrankaFormated>
  <DomainObject.Predmet.ProtustrankaFormatedOIB>
    <izvorni_sadrzaj>  CASPER d.o.o., OIB 74500195434</izvorni_sadrzaj>
    <derivirana_varijabla naziv="DomainObject.Predmet.ProtustrankaFormatedOIB_1">  CASPER d.o.o., OIB 74500195434</derivirana_varijabla>
  </DomainObject.Predmet.ProtustrankaFormatedOIB>
  <DomainObject.Predmet.ProtustrankaFormatedWithAdress>
    <izvorni_sadrzaj> CASPER d.o.o., Bana T. Erdodaya Bakača 136, 23000 Zadar</izvorni_sadrzaj>
    <derivirana_varijabla naziv="DomainObject.Predmet.ProtustrankaFormatedWithAdress_1"> CASPER d.o.o., Bana T. Erdodaya Bakača 136, 23000 Zadar</derivirana_varijabla>
  </DomainObject.Predmet.ProtustrankaFormatedWithAdress>
  <DomainObject.Predmet.ProtustrankaFormatedWithAdressOIB>
    <izvorni_sadrzaj> CASPER d.o.o., OIB 74500195434, Bana T. Erdodaya Bakača 136, 23000 Zadar</izvorni_sadrzaj>
    <derivirana_varijabla naziv="DomainObject.Predmet.ProtustrankaFormatedWithAdressOIB_1"> CASPER d.o.o., OIB 74500195434, Bana T. Erdodaya Bakača 136, 23000 Zadar</derivirana_varijabla>
  </DomainObject.Predmet.ProtustrankaFormatedWithAdressOIB>
  <DomainObject.Predmet.ProtustrankaWithAdress>
    <izvorni_sadrzaj>CASPER d.o.o. Bana T. Erdodaya Bakača 136, 23000 Zadar</izvorni_sadrzaj>
    <derivirana_varijabla naziv="DomainObject.Predmet.ProtustrankaWithAdress_1">CASPER d.o.o. Bana T. Erdodaya Bakača 136, 23000 Zadar</derivirana_varijabla>
  </DomainObject.Predmet.ProtustrankaWithAdress>
  <DomainObject.Predmet.ProtustrankaWithAdressOIB>
    <izvorni_sadrzaj>CASPER d.o.o., OIB 74500195434, Bana T. Erdodaya Bakača 136, 23000 Zadar</izvorni_sadrzaj>
    <derivirana_varijabla naziv="DomainObject.Predmet.ProtustrankaWithAdressOIB_1">CASPER d.o.o., OIB 74500195434, Bana T. Erdodaya Bakača 136, 23000 Zadar</derivirana_varijabla>
  </DomainObject.Predmet.ProtustrankaWithAdressOIB>
  <DomainObject.Predmet.ProtustrankaNazivFormated>
    <izvorni_sadrzaj>CASPER d.o.o.</izvorni_sadrzaj>
    <derivirana_varijabla naziv="DomainObject.Predmet.ProtustrankaNazivFormated_1">CASPER d.o.o.</derivirana_varijabla>
  </DomainObject.Predmet.ProtustrankaNazivFormated>
  <DomainObject.Predmet.ProtustrankaNazivFormatedOIB>
    <izvorni_sadrzaj>CASPER d.o.o., OIB 74500195434</izvorni_sadrzaj>
    <derivirana_varijabla naziv="DomainObject.Predmet.ProtustrankaNazivFormatedOIB_1">CASPER d.o.o., OIB 74500195434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CASPER d.o.o.</item>
    </izvorni_sadrzaj>
    <derivirana_varijabla naziv="DomainObject.Predmet.ProtuStrankaListFormated_1">
      <item>CASPER d.o.o.</item>
    </derivirana_varijabla>
  </DomainObject.Predmet.ProtuStrankaListFormated>
  <DomainObject.Predmet.ProtuStrankaListFormatedOIB>
    <izvorni_sadrzaj>
      <item>CASPER d.o.o., OIB 74500195434</item>
    </izvorni_sadrzaj>
    <derivirana_varijabla naziv="DomainObject.Predmet.ProtuStrankaListFormatedOIB_1">
      <item>CASPER d.o.o., OIB 74500195434</item>
    </derivirana_varijabla>
  </DomainObject.Predmet.ProtuStrankaListFormatedOIB>
  <DomainObject.Predmet.ProtuStrankaListFormatedWithAdress>
    <izvorni_sadrzaj>
      <item>CASPER d.o.o., Bana T. Erdodaya Bakača 136, 23000 Zadar</item>
    </izvorni_sadrzaj>
    <derivirana_varijabla naziv="DomainObject.Predmet.ProtuStrankaListFormatedWithAdress_1">
      <item>CASPER d.o.o., Bana T. Erdodaya Bakača 136, 23000 Zadar</item>
    </derivirana_varijabla>
  </DomainObject.Predmet.ProtuStrankaListFormatedWithAdress>
  <DomainObject.Predmet.ProtuStrankaListFormatedWithAdressOIB>
    <izvorni_sadrzaj>
      <item>CASPER d.o.o., OIB 74500195434, Bana T. Erdodaya Bakača 136, 23000 Zadar</item>
    </izvorni_sadrzaj>
    <derivirana_varijabla naziv="DomainObject.Predmet.ProtuStrankaListFormatedWithAdressOIB_1">
      <item>CASPER d.o.o., OIB 74500195434, Bana T. Erdodaya Bakača 136, 23000 Zadar</item>
    </derivirana_varijabla>
  </DomainObject.Predmet.ProtuStrankaListFormatedWithAdressOIB>
  <DomainObject.Predmet.ProtuStrankaListNazivFormated>
    <izvorni_sadrzaj>
      <item>CASPER d.o.o.</item>
    </izvorni_sadrzaj>
    <derivirana_varijabla naziv="DomainObject.Predmet.ProtuStrankaListNazivFormated_1">
      <item>CASPER d.o.o.</item>
    </derivirana_varijabla>
  </DomainObject.Predmet.ProtuStrankaListNazivFormated>
  <DomainObject.Predmet.ProtuStrankaListNazivFormatedOIB>
    <izvorni_sadrzaj>
      <item>CASPER d.o.o., OIB 74500195434</item>
    </izvorni_sadrzaj>
    <derivirana_varijabla naziv="DomainObject.Predmet.ProtuStrankaListNazivFormatedOIB_1">
      <item>CASPER d.o.o., OIB 74500195434</item>
    </derivirana_varijabla>
  </DomainObject.Predmet.ProtuStrankaListNazivFormatedOIB>
  <DomainObject.Predmet.OstaliListFormated>
    <izvorni_sadrzaj>
      <item>Ivo Kurtin</item>
    </izvorni_sadrzaj>
    <derivirana_varijabla naziv="DomainObject.Predmet.OstaliListFormated_1">
      <item>Ivo Kurtin</item>
    </derivirana_varijabla>
  </DomainObject.Predmet.OstaliListFormated>
  <DomainObject.Predmet.OstaliListFormatedOIB>
    <izvorni_sadrzaj>
      <item>Ivo Kurtin, OIB 99277692408</item>
    </izvorni_sadrzaj>
    <derivirana_varijabla naziv="DomainObject.Predmet.OstaliListFormatedOIB_1">
      <item>Ivo Kurtin, OIB 99277692408</item>
    </derivirana_varijabla>
  </DomainObject.Predmet.OstaliListFormatedOIB>
  <DomainObject.Predmet.OstaliListFormatedWithAdress>
    <izvorni_sadrzaj>
      <item>Ivo Kurtin, Bana Tome Erdodyja Bakača 136, 23000 Zadar</item>
    </izvorni_sadrzaj>
    <derivirana_varijabla naziv="DomainObject.Predmet.OstaliListFormatedWithAdress_1">
      <item>Ivo Kurtin, Bana Tome Erdodyja Bakača 136, 23000 Zadar</item>
    </derivirana_varijabla>
  </DomainObject.Predmet.OstaliListFormatedWithAdress>
  <DomainObject.Predmet.OstaliListFormatedWithAdressOIB>
    <izvorni_sadrzaj>
      <item>Ivo Kurtin, OIB 99277692408, Bana Tome Erdodyja Bakača 136, 23000 Zadar</item>
    </izvorni_sadrzaj>
    <derivirana_varijabla naziv="DomainObject.Predmet.OstaliListFormatedWithAdressOIB_1">
      <item>Ivo Kurtin, OIB 99277692408, Bana Tome Erdodyja Bakača 136, 23000 Zadar</item>
    </derivirana_varijabla>
  </DomainObject.Predmet.OstaliListFormatedWithAdressOIB>
  <DomainObject.Predmet.OstaliListNazivFormated>
    <izvorni_sadrzaj>
      <item>Ivo Kurtin</item>
    </izvorni_sadrzaj>
    <derivirana_varijabla naziv="DomainObject.Predmet.OstaliListNazivFormated_1">
      <item>Ivo Kurtin</item>
    </derivirana_varijabla>
  </DomainObject.Predmet.OstaliListNazivFormated>
  <DomainObject.Predmet.OstaliListNazivFormatedOIB>
    <izvorni_sadrzaj>
      <item>Ivo Kurtin, OIB 99277692408</item>
    </izvorni_sadrzaj>
    <derivirana_varijabla naziv="DomainObject.Predmet.OstaliListNazivFormatedOIB_1">
      <item>Ivo Kurtin, OIB 99277692408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St-209/2021-6</izvorni_sadrzaj>
    <derivirana_varijabla naziv="DomainObject.PoslovniBrojDokumenta_1">St-209/2021-6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CASPER d.o.o.</izvorni_sadrzaj>
    <derivirana_varijabla naziv="DomainObject.Predmet.ProtustrankaIDrugi_1">CASPER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CASPER d.o.o., OIB 74500195434, Bana T. Erdodaya Bakača 136, 23000 Zadar</izvorni_sadrzaj>
    <derivirana_varijabla naziv="DomainObject.Predmet.ProtustrankaIDrugiAdressOIB_1">CASPER d.o.o., OIB 74500195434, Bana T. Erdodaya Bakača 136,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CASPER d.o.o.</item>
      <item>Financijska agencija (FINA)</item>
      <item>Ivo Kurtin</item>
    </izvorni_sadrzaj>
    <derivirana_varijabla naziv="DomainObject.Predmet.SudioniciListNaziv_1">
      <item>CASPER d.o.o.</item>
      <item>Financijska agencija (FINA)</item>
      <item>Ivo Kurtin</item>
    </derivirana_varijabla>
  </DomainObject.Predmet.SudioniciListNaziv>
  <DomainObject.Predmet.SudioniciListAdressOIB>
    <izvorni_sadrzaj>
      <item>CASPER d.o.o., OIB 74500195434, Bana T. Erdodaya Bakača 136,23000 Zadar</item>
      <item>Financijska agencija (FINA), OIB 85821130368, IVANA DANILA 4,23000 Zadar</item>
      <item>Ivo Kurtin, OIB 99277692408, Bana Tome Erdodyja Bakača 136,23000 Zadar</item>
    </izvorni_sadrzaj>
    <derivirana_varijabla naziv="DomainObject.Predmet.SudioniciListAdressOIB_1">
      <item>CASPER d.o.o., OIB 74500195434, Bana T. Erdodaya Bakača 136,23000 Zadar</item>
      <item>Financijska agencija (FINA), OIB 85821130368, IVANA DANILA 4,23000 Zadar</item>
      <item>Ivo Kurtin, OIB 99277692408, Bana Tome Erdodyja Bakača 136,23000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74500195434</item>
      <item>, OIB 85821130368</item>
      <item>, OIB 99277692408</item>
    </izvorni_sadrzaj>
    <derivirana_varijabla naziv="DomainObject.Predmet.SudioniciListNazivOIB_1">
      <item>, OIB 74500195434</item>
      <item>, OIB 85821130368</item>
      <item>, OIB 99277692408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2020.</izvorni_sadrzaj>
    <derivirana_varijabla naziv="DomainObject.Predmet.DatumPocetkaProcesa_1">21.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348</properties:Words>
  <properties:Characters>1846</properties:Characters>
  <properties:Lines>84</properties:Lines>
  <properties:Paragraphs>30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2021-06-16T06:01:00Z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2021-06-16T11:05:00Z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St-209/2021-6 / Zapisnik - Ročište radi izjašnjenja o prijedlogu za otvaranje steč.post (1 St-209-2021-povodom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